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A4F" w:rsidRDefault="00796A4F" w:rsidP="00796A4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УЧРЕЖДЕНИЕМ.</w:t>
      </w:r>
    </w:p>
    <w:p w:rsidR="00796A4F" w:rsidRDefault="00796A4F" w:rsidP="00796A4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96A4F" w:rsidRDefault="00796A4F" w:rsidP="00796A4F">
      <w:pPr>
        <w:pStyle w:val="a3"/>
        <w:tabs>
          <w:tab w:val="left" w:pos="0"/>
          <w:tab w:val="left" w:pos="567"/>
          <w:tab w:val="left" w:pos="1134"/>
        </w:tabs>
        <w:suppressAutoHyphens/>
        <w:autoSpaceDN w:val="0"/>
        <w:spacing w:after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4.1.</w:t>
      </w:r>
      <w:r>
        <w:rPr>
          <w:sz w:val="28"/>
          <w:szCs w:val="28"/>
        </w:rPr>
        <w:t>Управление Учреждением осуществляется на принципах единоначалия и самоуправления в соответствии с Федеральным законом «Об образовании в Российской Федерации», иными законодательными актами Российской Федерации, настоящим Уставом  и локальными нормативными актами Учреждения.</w:t>
      </w:r>
    </w:p>
    <w:p w:rsidR="00796A4F" w:rsidRDefault="00796A4F" w:rsidP="00796A4F">
      <w:pPr>
        <w:tabs>
          <w:tab w:val="left" w:pos="1080"/>
          <w:tab w:val="left" w:pos="1260"/>
          <w:tab w:val="right" w:pos="9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4.2.Единоличным исполнительным органом Учреждения является Директор, который осуществляет текущее  руководство деятельностью Учреждения</w:t>
      </w:r>
      <w:r>
        <w:rPr>
          <w:rFonts w:ascii="Times New Roman" w:hAnsi="Times New Roman"/>
          <w:sz w:val="28"/>
          <w:szCs w:val="28"/>
          <w:lang w:val="tt-RU"/>
        </w:rPr>
        <w:t>, назначаемый на должность учредителем в соответствии с установленным законодательством порядке, на основании трудового договора и прошедший соответствующую аттестацию.</w:t>
      </w:r>
    </w:p>
    <w:p w:rsidR="00796A4F" w:rsidRDefault="00796A4F" w:rsidP="00796A4F">
      <w:pPr>
        <w:tabs>
          <w:tab w:val="left" w:pos="427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4.3.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Директор действует на основе единоначалия, решает все касающиеся деятельности Учреждения вопросы, не входящие в компетенцию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коллегиальных органов управления Учреждения и Учредителя.</w:t>
      </w:r>
    </w:p>
    <w:p w:rsidR="00796A4F" w:rsidRDefault="00796A4F" w:rsidP="00796A4F">
      <w:pPr>
        <w:tabs>
          <w:tab w:val="left" w:pos="427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 Директор несет ответственность за руководство образовательной, воспитательной работой и организационно-хозяйственной деятельностью Учреждения.</w:t>
      </w:r>
    </w:p>
    <w:p w:rsidR="00796A4F" w:rsidRDefault="00796A4F" w:rsidP="00796A4F">
      <w:pPr>
        <w:tabs>
          <w:tab w:val="left" w:pos="9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4.5.Директор Учреждения без доверенности: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по согласованию с МКУ «Управление образования» Камско-</w:t>
      </w:r>
      <w:proofErr w:type="spellStart"/>
      <w:r>
        <w:rPr>
          <w:rFonts w:ascii="Times New Roman" w:hAnsi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программу развития Учреждения; 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штатное расписание, учебный план, годовой план работы, графики работы, расписание занятий, график контрольных работ;</w:t>
      </w:r>
    </w:p>
    <w:p w:rsidR="00796A4F" w:rsidRDefault="00796A4F" w:rsidP="0079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распределяет обязанности между работниками Учреждения, утверждает должностные инструкции, учебную нагрузку педагогических работников;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к работникам меры поощрения и взыскания в соответствии с законодательством Российской Федерации и правилами внутреннего распорядка Учреждения;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издает приказы, обязательные для всех работников Учреждения и обучающихся;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локальные акты Учреждения;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образовательные программы и рабочие программы учебных курсов и дисциплин;</w:t>
      </w:r>
    </w:p>
    <w:p w:rsidR="00796A4F" w:rsidRDefault="00796A4F" w:rsidP="0079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прием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Учреждение;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пользуется правом распоряжения имуществом и средствами Учреждения в пределах, установленных законом и настоящим уставом;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отвечает за выполнение договора о закреплении за Учреждением имущества на праве оперативного управления;</w:t>
      </w:r>
    </w:p>
    <w:p w:rsidR="00796A4F" w:rsidRDefault="00796A4F" w:rsidP="00796A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принимает решение об объявлении конкурса на замещение педагогических должностей и утверждает его условия; </w:t>
      </w:r>
    </w:p>
    <w:p w:rsidR="00796A4F" w:rsidRDefault="00796A4F" w:rsidP="00796A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осуществляет иные права и обязанности, предусмотренные законодательством Российской Федерации, Республики Татарстан, настоящим уставом, трудовым договором и должностной инструкцией.</w:t>
      </w:r>
    </w:p>
    <w:p w:rsidR="00796A4F" w:rsidRDefault="00796A4F" w:rsidP="00796A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4.6. Директор имеет</w:t>
      </w:r>
      <w:r>
        <w:rPr>
          <w:rFonts w:ascii="Times New Roman" w:eastAsia="Times New Roman" w:hAnsi="Times New Roman"/>
          <w:sz w:val="28"/>
          <w:szCs w:val="28"/>
        </w:rPr>
        <w:t xml:space="preserve"> право приостанавливать решения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коллегиальных</w:t>
      </w:r>
      <w:r>
        <w:rPr>
          <w:rFonts w:ascii="Times New Roman" w:eastAsia="Times New Roman" w:hAnsi="Times New Roman"/>
          <w:sz w:val="28"/>
          <w:szCs w:val="28"/>
        </w:rPr>
        <w:t xml:space="preserve"> органов управления Учреждения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случае, если они противоречат действующему законодательству.</w:t>
      </w:r>
    </w:p>
    <w:p w:rsidR="00796A4F" w:rsidRDefault="00796A4F" w:rsidP="00796A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4.7.Директору  не разрешается совмещение с другими руководящими должностями (кроме педагогической деятельности) внутри или вне Учреждения. Директор не может исполнять свои обязанности  по совместительству.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Директор несет ответственность за неисполнение или ненадлежащее исполнение возложенных на него обязанностей (персональную, материальную) в соответствии с действующим законодательством и трудовым договором.</w:t>
      </w:r>
    </w:p>
    <w:p w:rsidR="00796A4F" w:rsidRDefault="00796A4F" w:rsidP="00796A4F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4.9. Органами коллегиального управления </w:t>
      </w:r>
      <w:r>
        <w:rPr>
          <w:rFonts w:ascii="Times New Roman" w:hAnsi="Times New Roman"/>
          <w:sz w:val="28"/>
          <w:szCs w:val="28"/>
        </w:rPr>
        <w:t xml:space="preserve">Учреждения являются: </w:t>
      </w:r>
    </w:p>
    <w:p w:rsidR="00796A4F" w:rsidRDefault="00796A4F" w:rsidP="00796A4F">
      <w:pPr>
        <w:tabs>
          <w:tab w:val="right" w:pos="9360"/>
        </w:tabs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собрание коллектива Учреждения;</w:t>
      </w:r>
    </w:p>
    <w:p w:rsidR="00796A4F" w:rsidRDefault="00796A4F" w:rsidP="0079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Общее собрание работников Учреждения;</w:t>
      </w:r>
    </w:p>
    <w:p w:rsidR="00796A4F" w:rsidRDefault="00796A4F" w:rsidP="0079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>Педагогический совет.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4.10.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компетенции общего собрания коллектива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включающего всех участников образовательного процесса, относятся: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системы управления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Учреждением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участие в разработке программ развития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заслушивание отчетов директора о работе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Учреждения;</w:t>
      </w:r>
    </w:p>
    <w:p w:rsidR="00796A4F" w:rsidRDefault="00796A4F" w:rsidP="00796A4F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внесение предложения Учредителю по улучшению финансово-хозяйственной деятельности Учреждения.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Общее собрание имеет право: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 участвовать в управлении Учреждением;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Общее собрание коллектива собирается по мере необходимости.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4.11. Общее собрание работников Учреждения.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4.11.1.Общее собрание работников Учреждения является постоянно действующим органом коллегиального управления.</w:t>
      </w:r>
    </w:p>
    <w:p w:rsidR="00796A4F" w:rsidRDefault="00796A4F" w:rsidP="00796A4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4.11.2.В состав общего собрания работников Учреждения (далее - Собрание) входят все работники Учреждения, работающие в Учреждении на основании трудовых договоров. Общее собрание  действует бессрочно. </w:t>
      </w:r>
    </w:p>
    <w:p w:rsidR="00796A4F" w:rsidRDefault="00796A4F" w:rsidP="00796A4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4.11.3. Собрание собирается по мере надобности, но  не реже  двух раз  в календарный год. Общее собрание может собираться по инициативе директора, либо по инициативе директора  и педагогического совета, иных органов управления, по инициативе не менее четверти членов Собрания. Общее собрание работников является правомочным, если на нем присутствуют не менее 2/3 его членов. Решение на Собрании принимается открытым голосованием простым большинством голосов членов, присутствующих на Собрании.</w:t>
      </w:r>
    </w:p>
    <w:p w:rsidR="00796A4F" w:rsidRDefault="00796A4F" w:rsidP="00796A4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4.11.4. Компетенция общего собрания работников Учреждения: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принимает коллективный договор и изменения к нему, правила внутреннего трудового распорядка; 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нормативные локальные акты, регулирующие трудовые отношения с работниками Учреждения;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рассматривает вопросы социальной защиты работников;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рассматривает  вопросы социальной защиты и принимает решения о социальной поддержке работников Учреждения;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определяет критерии и показатели эффективности деятельности работников, входящих в положение об оплате труда и стимулировании работников;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решения о распределении стимулирующей части выплат техническому персоналу  в рамках положения об оплате труда Учреждения;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избирает представителей работников в органы и комиссии Учреждения;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вопросы состояния трудовой дисциплины в учреждении, дает рекомендации по ее укреплению;</w:t>
      </w:r>
    </w:p>
    <w:p w:rsidR="00796A4F" w:rsidRDefault="00796A4F" w:rsidP="00796A4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рассматривает иные вопросы, выносимые на обсуждение по инициативе директора.</w:t>
      </w:r>
    </w:p>
    <w:p w:rsidR="00796A4F" w:rsidRDefault="00796A4F" w:rsidP="00796A4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4.11.5. Заседание Общего собрания работников и его решения оформляются протоколами. Протоколы хранятся в Учреждении постоянно. </w:t>
      </w:r>
    </w:p>
    <w:p w:rsidR="00796A4F" w:rsidRDefault="00796A4F" w:rsidP="00796A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4.11.6. Полномочия, структура, порядок формирования, порядок организации деятельности и порядок принятия решений Общего собрания работников устанавливаются локальным актом – положением об Общем собрании работников Учреждения.</w:t>
      </w:r>
    </w:p>
    <w:p w:rsidR="00796A4F" w:rsidRDefault="00796A4F" w:rsidP="00796A4F">
      <w:pPr>
        <w:pStyle w:val="ConsPlusNormal"/>
        <w:widowControl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 Педагогический совет Учреждения.</w:t>
      </w:r>
    </w:p>
    <w:p w:rsidR="00796A4F" w:rsidRDefault="00796A4F" w:rsidP="00796A4F">
      <w:pPr>
        <w:pStyle w:val="ConsPlusNormal"/>
        <w:widowControl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4.12.1. Педагогический Совет Учреждения (далее – Совет) является постоянно действующим органом коллегиального управления, осуществляющим общее руководство образовательным процессом. </w:t>
      </w:r>
    </w:p>
    <w:p w:rsidR="00796A4F" w:rsidRDefault="00796A4F" w:rsidP="00796A4F">
      <w:pPr>
        <w:pStyle w:val="ConsPlusNormal"/>
        <w:widowControl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4.12.2. В состав Педагогического Совета входят все педагогические работники, работающие в Учреждении на основании трудового договора. Педагогический Совет действует бессрочно.</w:t>
      </w:r>
    </w:p>
    <w:p w:rsidR="00796A4F" w:rsidRDefault="00796A4F" w:rsidP="00796A4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4.12.3.Педагогический Совет собирается по мере надобности, но не реже 4 раз в год. Педагогический Совет может собираться по инициативе директора, Общего Собрания, иных органов управления.  Заседание Педагогического Совета является правомочным, если на нем присутствуют не менее 2/3 его членов. Решение Педагогического Совета принимается открытым голосованием простым большинством голосов членов, присутствующих на Педагогическом Совете.</w:t>
      </w:r>
    </w:p>
    <w:p w:rsidR="00796A4F" w:rsidRDefault="00796A4F" w:rsidP="00796A4F">
      <w:pPr>
        <w:pStyle w:val="ConsPlusNormal"/>
        <w:widowControl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4.12.4. Компетенция Педагогического Совета: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принимает образовательную программу Учреждения;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календарный учебный график на текущий учебный год (по согласованию с Учредителем), учебный план Учреждения на текущий  учебный год, рабочие программы и другие документы, регламентирующие образовательную деятельность Учреждения;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обсуждает и принимает планы работы Учреждения на учебный год (по согласованию с Общим собранием);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обсуждает и производит выбор различных вариантов содержания образования, форм и методов обучения;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принимает решение о допуске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вопросы внедрения и обобщения новых методик и технологий, передового педагогического опыта;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представляет педагогических работников к различным видам поощрений;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вопросы переподготовки кадров и повышения квалификации отдельных работников и утверждает его график;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 локальные акты, регламентирующие организацию образовательного процесса;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решения о распределении стимулирующей части выплат педагогам в рамках положения об оплате труда Учреждения;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решает иные вопросы, возникшие в ходе педагогической деятельности.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4.12.5. Заседания Педагогического Совета и его решения оформляются протоколами. Протоколы хранятся в Учреждении постоянно.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4.12.6. Полномочия, структура, порядок формирования, порядок деятельности и принятия решений Педагогического Совета устанавливаются локальным актом – положением о Педагогическом Совете Учреждения.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4.13. В целях учета мнения родителей (законных представителей) и общественности по вопросам управления Учреждением и принятии локальных нормативных актов, затрагивающие  права и законные интересы участников образовательного процесса, по инициативе родителей (законных представителей) и общественности могут быть созданы  органы самоуправления (Совет Учреждения, Совет родителей и иные формы). </w:t>
      </w:r>
    </w:p>
    <w:p w:rsidR="00796A4F" w:rsidRDefault="00796A4F" w:rsidP="00796A4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Порядок учета мнения органов самоуправления, определяющий действия администрации Учреждения при принятии локальных актов, сроки обращения за получением такого мнения и т. п.  могут быть установлены локальным актом Учреждения. </w:t>
      </w:r>
    </w:p>
    <w:p w:rsidR="001F706E" w:rsidRDefault="001F706E">
      <w:bookmarkStart w:id="0" w:name="_GoBack"/>
      <w:bookmarkEnd w:id="0"/>
    </w:p>
    <w:sectPr w:rsidR="001F7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4F"/>
    <w:rsid w:val="001F706E"/>
    <w:rsid w:val="0079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6A4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96A4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96A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96A4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96A4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96A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2019-09-04T18:55:00Z</dcterms:created>
  <dcterms:modified xsi:type="dcterms:W3CDTF">2019-09-04T18:56:00Z</dcterms:modified>
</cp:coreProperties>
</file>